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FD" w:rsidRPr="000A7D75" w:rsidRDefault="007118FD" w:rsidP="000A7D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Сварщик</w:t>
      </w:r>
    </w:p>
    <w:p w:rsidR="000A7D75" w:rsidRDefault="000A7D75" w:rsidP="000A7D7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FD" w:rsidRPr="000A7D75" w:rsidRDefault="00A46212" w:rsidP="000A7D75">
      <w:pPr>
        <w:spacing w:after="0" w:line="240" w:lineRule="auto"/>
        <w:ind w:right="45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1A76F74" wp14:editId="1F6B9B7F">
            <wp:simplePos x="0" y="0"/>
            <wp:positionH relativeFrom="column">
              <wp:posOffset>15240</wp:posOffset>
            </wp:positionH>
            <wp:positionV relativeFrom="paragraph">
              <wp:posOffset>3195320</wp:posOffset>
            </wp:positionV>
            <wp:extent cx="1452880" cy="3148330"/>
            <wp:effectExtent l="0" t="0" r="0" b="0"/>
            <wp:wrapSquare wrapText="bothSides"/>
            <wp:docPr id="1" name="Рисунок 1" descr="C:\Users\Лилия Николаевна\Downloads\photo17181212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 Николаевна\Downloads\photo171812125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8FD" w:rsidRPr="000A7D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Сварщик</w:t>
      </w:r>
      <w:r w:rsidR="007118FD"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рабочая специальность и предусматривает работу на сварочном производстве. Специалист занимается соединением металлических конструкций, деталей, изделий, ёмкостей и трубопроводов разного вида, состава, предназначения и уровня сложности. От профессионального сварщика зависит качество работы и сварочных швов. В его работе не допускаются ошибки, которые могут привести к катастрофическим последствиям. Профессия сварщика подразделяется на несколько специальностей: газосварщик, сварщик ручной дуговой сварки, сварщик частично механизированной сварки плавлением, сварщик термитной сварки, сварщик ручной сварки полимерных материалов.</w:t>
      </w:r>
    </w:p>
    <w:p w:rsidR="007118FD" w:rsidRPr="000A7D75" w:rsidRDefault="007118FD" w:rsidP="007118F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индивидуальным особенностям специалиста</w:t>
      </w:r>
    </w:p>
    <w:p w:rsidR="007118FD" w:rsidRPr="000A7D75" w:rsidRDefault="007118FD" w:rsidP="000A7D7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деятельности в качестве </w:t>
      </w:r>
      <w:r w:rsidRPr="000A7D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сварщика</w:t>
      </w: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наличие следующих профессионально-важных качеств: пространственное мышление; точная моторику рук (четкую координацию движений рук, кистей и пальцев) и гибкость всего тела; склонность к ручному труду; склонность к работе с техникой; способность к концентрации внимания; физическая выносливость; эмоциональная устойчивость; тактильная и зрительная память.</w:t>
      </w:r>
    </w:p>
    <w:p w:rsidR="000A7D75" w:rsidRDefault="000A7D75" w:rsidP="007118F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8FD" w:rsidRPr="000A7D75" w:rsidRDefault="007118FD" w:rsidP="007118F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Медицинские ограничения для </w:t>
      </w:r>
      <w:r w:rsidRPr="000A7D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сварщика</w:t>
      </w:r>
      <w:r w:rsidRPr="000A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18FD" w:rsidRPr="000A7D75" w:rsidRDefault="007118FD" w:rsidP="007118FD">
      <w:pPr>
        <w:numPr>
          <w:ilvl w:val="0"/>
          <w:numId w:val="1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утомляемость (из-за хронической анемии, плоскостопия);</w:t>
      </w:r>
    </w:p>
    <w:p w:rsidR="007118FD" w:rsidRPr="000A7D75" w:rsidRDefault="007118FD" w:rsidP="007118FD">
      <w:pPr>
        <w:numPr>
          <w:ilvl w:val="0"/>
          <w:numId w:val="1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болезни, связанные с потерей сознания;</w:t>
      </w:r>
    </w:p>
    <w:p w:rsidR="007118FD" w:rsidRPr="000A7D75" w:rsidRDefault="007118FD" w:rsidP="007118FD">
      <w:pPr>
        <w:numPr>
          <w:ilvl w:val="0"/>
          <w:numId w:val="1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координации движений;</w:t>
      </w:r>
    </w:p>
    <w:p w:rsidR="007118FD" w:rsidRPr="000A7D75" w:rsidRDefault="007118FD" w:rsidP="007118FD">
      <w:pPr>
        <w:numPr>
          <w:ilvl w:val="0"/>
          <w:numId w:val="1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функций опорно-двигательного аппарата (радикулит);</w:t>
      </w:r>
    </w:p>
    <w:p w:rsidR="007118FD" w:rsidRPr="000A7D75" w:rsidRDefault="007118FD" w:rsidP="007118FD">
      <w:pPr>
        <w:numPr>
          <w:ilvl w:val="0"/>
          <w:numId w:val="1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заболевания суставов;</w:t>
      </w:r>
    </w:p>
    <w:p w:rsidR="007118FD" w:rsidRPr="000A7D75" w:rsidRDefault="007118FD" w:rsidP="007118FD">
      <w:pPr>
        <w:numPr>
          <w:ilvl w:val="0"/>
          <w:numId w:val="1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зрения и слуха;</w:t>
      </w:r>
    </w:p>
    <w:p w:rsidR="007118FD" w:rsidRPr="000A7D75" w:rsidRDefault="007118FD" w:rsidP="007118FD">
      <w:pPr>
        <w:numPr>
          <w:ilvl w:val="0"/>
          <w:numId w:val="1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органов дыхания;</w:t>
      </w:r>
    </w:p>
    <w:p w:rsidR="007118FD" w:rsidRPr="000A7D75" w:rsidRDefault="007118FD" w:rsidP="007118FD">
      <w:pPr>
        <w:numPr>
          <w:ilvl w:val="0"/>
          <w:numId w:val="1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 </w:t>
      </w:r>
      <w:proofErr w:type="gramStart"/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системы;</w:t>
      </w:r>
    </w:p>
    <w:p w:rsidR="007118FD" w:rsidRPr="000A7D75" w:rsidRDefault="007118FD" w:rsidP="007118FD">
      <w:pPr>
        <w:numPr>
          <w:ilvl w:val="0"/>
          <w:numId w:val="1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кожные и аллергические заболевания;</w:t>
      </w:r>
    </w:p>
    <w:p w:rsidR="007118FD" w:rsidRPr="000A7D75" w:rsidRDefault="007118FD" w:rsidP="007118FD">
      <w:pPr>
        <w:numPr>
          <w:ilvl w:val="0"/>
          <w:numId w:val="1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раздражительность;</w:t>
      </w:r>
    </w:p>
    <w:p w:rsidR="007118FD" w:rsidRPr="000A7D75" w:rsidRDefault="007118FD" w:rsidP="007118FD">
      <w:pPr>
        <w:numPr>
          <w:ilvl w:val="0"/>
          <w:numId w:val="1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нервно-психические заболевания.</w:t>
      </w:r>
    </w:p>
    <w:p w:rsidR="000A7D75" w:rsidRDefault="000A7D75" w:rsidP="007118F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FD" w:rsidRPr="000A7D75" w:rsidRDefault="00A46212" w:rsidP="007118F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18FD" w:rsidRPr="000A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профессиональной подготовке</w:t>
      </w:r>
    </w:p>
    <w:p w:rsidR="007118FD" w:rsidRPr="000A7D75" w:rsidRDefault="007118FD" w:rsidP="007118F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освоения профессии сварщика необходимо иметь базовые знания по физике (электричество), математике, химии.</w:t>
      </w:r>
    </w:p>
    <w:p w:rsidR="000A7D75" w:rsidRDefault="000A7D75" w:rsidP="007118F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118FD" w:rsidRPr="000A7D75" w:rsidRDefault="007118FD" w:rsidP="007118F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Сварщик</w:t>
      </w: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обладать профессиональными компетенциями: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чертежи средней сложности и сложных сварных металлоконструкций;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конструкторскую, нормативно-техническую и производственно-технологическую документацию по сварке;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оснащенность, работоспособность, исправность и осуществлять настройку оборудования поста для различных способов сварки;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проверять сварочные материалы для различных способов сварки;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сборку и подготовку элементов конструкции под сварку;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контроль подготовки и сборки элементов конструкции под сварку;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</w:t>
      </w:r>
      <w:proofErr w:type="gramStart"/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</w:t>
      </w:r>
      <w:proofErr w:type="gramEnd"/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сопутствующий (межслойный) подогрева металла;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зачищать и удалять поверхностные дефекты сварных швов после сварки;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ручную дуговую сварку различных деталей из углеродистых и конструкционных сталей во всех пространственных положениях сварного шва;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ручную дуговую сварку различных деталей из цветных металлов и сплавов во всех пространственных положениях сварного шва;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ручную дуговую наплавку покрытыми электродами различных деталей;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дуговую резку различных деталей;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ручную дуговую сварка (наплавку) неплавящимся электродом в защитном газе различных деталей из углеродистых и конструкционных сталей во всех пространственных положениях сварного шва;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ручную дуговую сварка (наплавку) неплавящимся электродом в защитном газе различных деталей из цветных металлов и сплавов во всех пространственных положениях сварного шва;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ручную дуговую наплавку неплавящимся электродом в защитном газе различных деталей;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частично механизированную наплавку различных деталей;</w:t>
      </w:r>
    </w:p>
    <w:p w:rsidR="007118FD" w:rsidRPr="000A7D75" w:rsidRDefault="00A46212" w:rsidP="00A46212">
      <w:pPr>
        <w:numPr>
          <w:ilvl w:val="0"/>
          <w:numId w:val="2"/>
        </w:numPr>
        <w:spacing w:after="0" w:line="240" w:lineRule="auto"/>
        <w:ind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1D36FE7" wp14:editId="5778E3C8">
            <wp:simplePos x="0" y="0"/>
            <wp:positionH relativeFrom="column">
              <wp:posOffset>4291965</wp:posOffset>
            </wp:positionH>
            <wp:positionV relativeFrom="paragraph">
              <wp:posOffset>118110</wp:posOffset>
            </wp:positionV>
            <wp:extent cx="1562100" cy="2282825"/>
            <wp:effectExtent l="0" t="0" r="0" b="3175"/>
            <wp:wrapSquare wrapText="bothSides"/>
            <wp:docPr id="2" name="Рисунок 2" descr="C:\Users\Лилия Николаевна\Downloads\photo17181212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лия Николаевна\Downloads\photo1718121259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118FD"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газовую сварку различных деталей из углеродистых и </w:t>
      </w: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8FD"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конструкционных сталей во всех пространственных положениях сварного шва;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газовую сварку различных деталей из цветных металлов и сплавов во всех пространственных положениях сварного шва;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газовую наплавку;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комплектность, работоспособность технологического оборудования и качества расходных материалов для термитной сварки;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отдельные компоненты, составлять термитные смеси в соответствии с требованиями производственно-технологической документации по сварке и проводить испытания пробной порции термита;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детали к термитной сварке;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термитную сварку различных деталей из углеродистых и конструкционных сталей;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термитную сварку различных деталей из цветных металлов и сплавов;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проверять материалы, применяемые для сварки ручным способом с внешним источником нагрева;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комплектность, работоспособность и настраивать оборудования для выполнения сварки ручным способом с внешним источником нагрева;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механическую подготовку деталей, свариваемых ручным способом с внешним источником нагрева;</w:t>
      </w:r>
    </w:p>
    <w:p w:rsidR="007118FD" w:rsidRPr="000A7D75" w:rsidRDefault="007118FD" w:rsidP="007118FD">
      <w:pPr>
        <w:numPr>
          <w:ilvl w:val="0"/>
          <w:numId w:val="2"/>
        </w:numPr>
        <w:spacing w:after="0" w:line="240" w:lineRule="auto"/>
        <w:ind w:left="7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сварку ручным способом с внешним источником нагрева различных деталей из полимерных материалов.</w:t>
      </w:r>
    </w:p>
    <w:p w:rsidR="00F443D8" w:rsidRPr="000A7D75" w:rsidRDefault="00A46212" w:rsidP="00711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43D8" w:rsidRPr="000A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039D"/>
    <w:multiLevelType w:val="multilevel"/>
    <w:tmpl w:val="B648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34DAC"/>
    <w:multiLevelType w:val="multilevel"/>
    <w:tmpl w:val="230A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D14FC"/>
    <w:multiLevelType w:val="multilevel"/>
    <w:tmpl w:val="679A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3C"/>
    <w:rsid w:val="00071E1D"/>
    <w:rsid w:val="000A7D75"/>
    <w:rsid w:val="0012159F"/>
    <w:rsid w:val="00494B3C"/>
    <w:rsid w:val="007118FD"/>
    <w:rsid w:val="00A46212"/>
    <w:rsid w:val="00A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Николаевна</cp:lastModifiedBy>
  <cp:revision>5</cp:revision>
  <dcterms:created xsi:type="dcterms:W3CDTF">2024-06-04T11:17:00Z</dcterms:created>
  <dcterms:modified xsi:type="dcterms:W3CDTF">2024-07-04T14:02:00Z</dcterms:modified>
</cp:coreProperties>
</file>