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E1" w:rsidRPr="00A80ABA" w:rsidRDefault="00300383" w:rsidP="00B01F98">
      <w:pPr>
        <w:jc w:val="center"/>
        <w:rPr>
          <w:rFonts w:ascii="Times New Roman" w:hAnsi="Times New Roman" w:cs="Times New Roman"/>
          <w:b/>
          <w:color w:val="512373"/>
          <w:sz w:val="32"/>
          <w:szCs w:val="32"/>
        </w:rPr>
      </w:pPr>
      <w:r w:rsidRPr="00A80ABA">
        <w:rPr>
          <w:rFonts w:ascii="Times New Roman" w:hAnsi="Times New Roman" w:cs="Times New Roman"/>
          <w:b/>
          <w:color w:val="512373"/>
          <w:sz w:val="32"/>
          <w:szCs w:val="32"/>
        </w:rPr>
        <w:t xml:space="preserve">Специальность </w:t>
      </w:r>
      <w:bookmarkStart w:id="0" w:name="_GoBack"/>
      <w:bookmarkEnd w:id="0"/>
      <w:r w:rsidRPr="00A80ABA">
        <w:rPr>
          <w:rFonts w:ascii="Times New Roman" w:hAnsi="Times New Roman" w:cs="Times New Roman"/>
          <w:b/>
          <w:color w:val="512373"/>
          <w:sz w:val="32"/>
          <w:szCs w:val="32"/>
        </w:rPr>
        <w:t>20.02.02 Защита в чрезвычайных ситуациях</w:t>
      </w:r>
    </w:p>
    <w:p w:rsidR="00300383" w:rsidRPr="00B01F98" w:rsidRDefault="00300383" w:rsidP="00B0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F98">
        <w:rPr>
          <w:rFonts w:ascii="Times New Roman" w:hAnsi="Times New Roman" w:cs="Times New Roman"/>
          <w:sz w:val="28"/>
          <w:szCs w:val="28"/>
        </w:rPr>
        <w:t>Когда мы говорим о защите в чрезвычайных ситуациях, мы представляем себе</w:t>
      </w:r>
      <w:r w:rsidRPr="00B01F98">
        <w:rPr>
          <w:rFonts w:ascii="Times New Roman" w:hAnsi="Times New Roman" w:cs="Times New Roman"/>
          <w:bCs/>
          <w:sz w:val="28"/>
          <w:szCs w:val="28"/>
        </w:rPr>
        <w:t> людей-спасателей</w:t>
      </w:r>
      <w:r w:rsidRPr="00B01F98">
        <w:rPr>
          <w:rFonts w:ascii="Times New Roman" w:hAnsi="Times New Roman" w:cs="Times New Roman"/>
          <w:sz w:val="28"/>
          <w:szCs w:val="28"/>
        </w:rPr>
        <w:t>, которые могут вызволить из беды и прийти на помощь в трудную минуту.</w:t>
      </w:r>
    </w:p>
    <w:p w:rsidR="00B01F98" w:rsidRPr="00B01F98" w:rsidRDefault="00300383" w:rsidP="005B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F98">
        <w:rPr>
          <w:rFonts w:ascii="Times New Roman" w:hAnsi="Times New Roman" w:cs="Times New Roman"/>
          <w:sz w:val="28"/>
          <w:szCs w:val="28"/>
        </w:rPr>
        <w:t>Это профессиональные психологи, имеющие возможность оказать психологическую поддержку, а также физически сильные и крепкие люди. Их цель одна – </w:t>
      </w:r>
      <w:r w:rsidRPr="00B01F98">
        <w:rPr>
          <w:rFonts w:ascii="Times New Roman" w:hAnsi="Times New Roman" w:cs="Times New Roman"/>
          <w:bCs/>
          <w:sz w:val="28"/>
          <w:szCs w:val="28"/>
        </w:rPr>
        <w:t>прийти на помощь</w:t>
      </w:r>
      <w:r w:rsidRPr="00B01F98">
        <w:rPr>
          <w:rFonts w:ascii="Times New Roman" w:hAnsi="Times New Roman" w:cs="Times New Roman"/>
          <w:sz w:val="28"/>
          <w:szCs w:val="28"/>
        </w:rPr>
        <w:t> в сложной аварийной ситуации, спасти человеческую жизнь, оказать первую психологическую и медицинскую помощь. Такая помощь может потребоваться пострадавшим в результате несчастных случаев, аварий и чрезвычайных ситуаций. Специалист должен достигнуть </w:t>
      </w:r>
      <w:r w:rsidRPr="00B01F98">
        <w:rPr>
          <w:rFonts w:ascii="Times New Roman" w:hAnsi="Times New Roman" w:cs="Times New Roman"/>
          <w:bCs/>
          <w:sz w:val="28"/>
          <w:szCs w:val="28"/>
        </w:rPr>
        <w:t>возраста 18 лет</w:t>
      </w:r>
      <w:r w:rsidRPr="00B01F98">
        <w:rPr>
          <w:rFonts w:ascii="Times New Roman" w:hAnsi="Times New Roman" w:cs="Times New Roman"/>
          <w:sz w:val="28"/>
          <w:szCs w:val="28"/>
        </w:rPr>
        <w:t> и обязательно пройти подготовку и аттестацию на проведение аварийно-спасательных работ. В основном работа представляет собой выезд на место аварии или несчастного случая, а не сидение на месте. В связи с этим специалисты должны пройти </w:t>
      </w:r>
      <w:r w:rsidRPr="00B01F98">
        <w:rPr>
          <w:rFonts w:ascii="Times New Roman" w:hAnsi="Times New Roman" w:cs="Times New Roman"/>
          <w:bCs/>
          <w:sz w:val="28"/>
          <w:szCs w:val="28"/>
        </w:rPr>
        <w:t>хорошую физическую подготовку</w:t>
      </w:r>
      <w:r w:rsidRPr="00B01F98">
        <w:rPr>
          <w:rFonts w:ascii="Times New Roman" w:hAnsi="Times New Roman" w:cs="Times New Roman"/>
          <w:sz w:val="28"/>
          <w:szCs w:val="28"/>
        </w:rPr>
        <w:t xml:space="preserve">, подтверждающую их выносливость. </w:t>
      </w:r>
      <w:r w:rsidR="00B01F98" w:rsidRPr="00B01F98">
        <w:rPr>
          <w:rFonts w:ascii="Times New Roman" w:hAnsi="Times New Roman" w:cs="Times New Roman"/>
          <w:sz w:val="28"/>
          <w:szCs w:val="28"/>
        </w:rPr>
        <w:t>Физической выносливости должна сопутствовать психологическая стойкость и твердость характера. Скорость реакции также немаловажна. Малейшее промедление и прекрасный момент для спасения жизни, который может стать и единственным, упущен.</w:t>
      </w:r>
    </w:p>
    <w:p w:rsidR="00B01F98" w:rsidRPr="00B01F98" w:rsidRDefault="00B01F98" w:rsidP="00B0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F98">
        <w:rPr>
          <w:rFonts w:ascii="Times New Roman" w:hAnsi="Times New Roman" w:cs="Times New Roman"/>
          <w:iCs/>
          <w:sz w:val="28"/>
          <w:szCs w:val="28"/>
        </w:rPr>
        <w:t xml:space="preserve">Также требуются навыки аналитического мышления, образной памяти, способность </w:t>
      </w:r>
      <w:proofErr w:type="spellStart"/>
      <w:r w:rsidRPr="00B01F98">
        <w:rPr>
          <w:rFonts w:ascii="Times New Roman" w:hAnsi="Times New Roman" w:cs="Times New Roman"/>
          <w:iCs/>
          <w:sz w:val="28"/>
          <w:szCs w:val="28"/>
        </w:rPr>
        <w:t>единоразово</w:t>
      </w:r>
      <w:proofErr w:type="spellEnd"/>
      <w:r w:rsidRPr="00B01F98">
        <w:rPr>
          <w:rFonts w:ascii="Times New Roman" w:hAnsi="Times New Roman" w:cs="Times New Roman"/>
          <w:iCs/>
          <w:sz w:val="28"/>
          <w:szCs w:val="28"/>
        </w:rPr>
        <w:t xml:space="preserve"> воспринимать большой объем информации в критической ситуации, сопоставлять и анализировать факты под воздействием постоянно меняющейся ситуации. Помимо того, что работа защитника</w:t>
      </w:r>
      <w:r w:rsidRPr="00B01F98">
        <w:rPr>
          <w:rFonts w:ascii="Times New Roman" w:hAnsi="Times New Roman" w:cs="Times New Roman"/>
          <w:bCs/>
          <w:iCs/>
          <w:sz w:val="28"/>
          <w:szCs w:val="28"/>
        </w:rPr>
        <w:t> выездная</w:t>
      </w:r>
      <w:r w:rsidRPr="00B01F98">
        <w:rPr>
          <w:rFonts w:ascii="Times New Roman" w:hAnsi="Times New Roman" w:cs="Times New Roman"/>
          <w:iCs/>
          <w:sz w:val="28"/>
          <w:szCs w:val="28"/>
        </w:rPr>
        <w:t>, она также подразумевает действия группового характера. Спасатели выезжают целой группой на место, четко следуя инструкции для достижения единой цели – спасения человеческой жизни.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1F98">
        <w:rPr>
          <w:rFonts w:ascii="Times New Roman" w:hAnsi="Times New Roman" w:cs="Times New Roman"/>
          <w:sz w:val="28"/>
          <w:szCs w:val="28"/>
        </w:rPr>
        <w:t>Ликвидация пожаров, крушений, разбор завалов после катастрофы, спасений тонущих – все это не под силу одному человеку.</w:t>
      </w:r>
    </w:p>
    <w:p w:rsidR="00300383" w:rsidRPr="00B01F98" w:rsidRDefault="00300383" w:rsidP="00B0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F98">
        <w:rPr>
          <w:rFonts w:ascii="Times New Roman" w:hAnsi="Times New Roman" w:cs="Times New Roman"/>
          <w:sz w:val="28"/>
          <w:szCs w:val="28"/>
        </w:rPr>
        <w:t>В данной профессии есть и медицинские противопоказания, когда человек, даже имея огромное желание, не сможет стать спасателем. Это нервные и психические заболевания, вредные привычки, проблемы с опорно-двигательным аппаратом.</w:t>
      </w:r>
    </w:p>
    <w:p w:rsidR="00300383" w:rsidRPr="00B01F98" w:rsidRDefault="00300383" w:rsidP="00B0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F98">
        <w:rPr>
          <w:rFonts w:ascii="Times New Roman" w:hAnsi="Times New Roman" w:cs="Times New Roman"/>
          <w:sz w:val="28"/>
          <w:szCs w:val="28"/>
        </w:rPr>
        <w:t>Всех специалистов в чрезвычайных ситуациях объединяет один и тот же лозунг: нужно выжить самому и спасти человека. Очень часто они остаются </w:t>
      </w:r>
      <w:r w:rsidRPr="00B01F98">
        <w:rPr>
          <w:rFonts w:ascii="Times New Roman" w:hAnsi="Times New Roman" w:cs="Times New Roman"/>
          <w:bCs/>
          <w:sz w:val="28"/>
          <w:szCs w:val="28"/>
        </w:rPr>
        <w:t>последней надеждой погибающих</w:t>
      </w:r>
      <w:r w:rsidRPr="00B01F98">
        <w:rPr>
          <w:rFonts w:ascii="Times New Roman" w:hAnsi="Times New Roman" w:cs="Times New Roman"/>
          <w:sz w:val="28"/>
          <w:szCs w:val="28"/>
        </w:rPr>
        <w:t>. Порой им приходится делать выбор между сохранением собственной жизни и спасением ближнего.</w:t>
      </w:r>
    </w:p>
    <w:p w:rsidR="00300383" w:rsidRPr="00B01F98" w:rsidRDefault="00300383" w:rsidP="005B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F98">
        <w:rPr>
          <w:rFonts w:ascii="Times New Roman" w:hAnsi="Times New Roman" w:cs="Times New Roman"/>
          <w:sz w:val="28"/>
          <w:szCs w:val="28"/>
        </w:rPr>
        <w:t>Защитник в чрезвычайной ситуации – это не профессия, а призвание.</w:t>
      </w:r>
      <w:r w:rsidR="005B2FB2">
        <w:rPr>
          <w:rFonts w:ascii="Times New Roman" w:hAnsi="Times New Roman" w:cs="Times New Roman"/>
          <w:sz w:val="28"/>
          <w:szCs w:val="28"/>
        </w:rPr>
        <w:t xml:space="preserve"> </w:t>
      </w:r>
      <w:r w:rsidR="00B01F98" w:rsidRPr="00B01F98">
        <w:rPr>
          <w:rFonts w:ascii="Times New Roman" w:hAnsi="Times New Roman" w:cs="Times New Roman"/>
          <w:sz w:val="28"/>
          <w:szCs w:val="28"/>
        </w:rPr>
        <w:t>И л</w:t>
      </w:r>
      <w:r w:rsidRPr="00B01F98">
        <w:rPr>
          <w:rFonts w:ascii="Times New Roman" w:hAnsi="Times New Roman" w:cs="Times New Roman"/>
          <w:sz w:val="28"/>
          <w:szCs w:val="28"/>
        </w:rPr>
        <w:t>учшей наградой является человеческая благодарность за спасенную жизнь.</w:t>
      </w:r>
    </w:p>
    <w:p w:rsidR="00300383" w:rsidRPr="005B2FB2" w:rsidRDefault="005B2FB2" w:rsidP="005B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F98">
        <w:rPr>
          <w:rFonts w:ascii="Times New Roman" w:hAnsi="Times New Roman" w:cs="Times New Roman"/>
          <w:sz w:val="28"/>
          <w:szCs w:val="28"/>
        </w:rPr>
        <w:lastRenderedPageBreak/>
        <w:t>В настоящее время данная профессия </w:t>
      </w:r>
      <w:r w:rsidRPr="00B01F98">
        <w:rPr>
          <w:rFonts w:ascii="Times New Roman" w:hAnsi="Times New Roman" w:cs="Times New Roman"/>
          <w:bCs/>
          <w:sz w:val="28"/>
          <w:szCs w:val="28"/>
        </w:rPr>
        <w:t>востребована и перспективна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«Защита в чрезвычайных ситуациях»</w:t>
      </w:r>
      <w:r w:rsidR="00B01F98">
        <w:rPr>
          <w:rFonts w:ascii="Times New Roman" w:hAnsi="Times New Roman" w:cs="Times New Roman"/>
          <w:sz w:val="28"/>
          <w:szCs w:val="28"/>
        </w:rPr>
        <w:t xml:space="preserve"> можно получить в </w:t>
      </w:r>
      <w:r w:rsidR="00AD6679">
        <w:rPr>
          <w:rFonts w:ascii="Times New Roman" w:hAnsi="Times New Roman" w:cs="Times New Roman"/>
          <w:sz w:val="28"/>
          <w:szCs w:val="28"/>
        </w:rPr>
        <w:t>ГОУ СПО «Слободзейский политехнический техникум».</w:t>
      </w:r>
      <w:r w:rsidR="00B01F98">
        <w:rPr>
          <w:rFonts w:ascii="Times New Roman" w:hAnsi="Times New Roman" w:cs="Times New Roman"/>
          <w:sz w:val="28"/>
          <w:szCs w:val="28"/>
        </w:rPr>
        <w:t xml:space="preserve"> Срок обучения 3 года 10 месяцев.</w:t>
      </w:r>
      <w:r w:rsidR="00AD6679">
        <w:rPr>
          <w:rFonts w:ascii="Times New Roman" w:hAnsi="Times New Roman" w:cs="Times New Roman"/>
          <w:sz w:val="28"/>
          <w:szCs w:val="28"/>
        </w:rPr>
        <w:t xml:space="preserve"> Учебную и производственную практику обучающиеся по данной специальности проходят в аварийно-спасательных подразделениях и пожарных частях </w:t>
      </w:r>
      <w:proofErr w:type="spellStart"/>
      <w:r w:rsidR="00AD6679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AD6679">
        <w:rPr>
          <w:rFonts w:ascii="Times New Roman" w:hAnsi="Times New Roman" w:cs="Times New Roman"/>
          <w:sz w:val="28"/>
          <w:szCs w:val="28"/>
        </w:rPr>
        <w:t xml:space="preserve"> района и Республики.</w:t>
      </w:r>
      <w:r>
        <w:rPr>
          <w:rFonts w:ascii="Times New Roman" w:hAnsi="Times New Roman" w:cs="Times New Roman"/>
          <w:sz w:val="28"/>
          <w:szCs w:val="28"/>
        </w:rPr>
        <w:t xml:space="preserve"> В программу обучения входят дисциплины, изучение которых необходимо для получения водительского удостоверения категорий «В», «С». </w:t>
      </w:r>
      <w:r w:rsidR="00B01F98">
        <w:rPr>
          <w:rFonts w:ascii="Times New Roman" w:hAnsi="Times New Roman" w:cs="Times New Roman"/>
          <w:sz w:val="28"/>
          <w:szCs w:val="28"/>
        </w:rPr>
        <w:t xml:space="preserve"> </w:t>
      </w:r>
      <w:r w:rsidR="00AD6679">
        <w:rPr>
          <w:rFonts w:ascii="Times New Roman" w:hAnsi="Times New Roman" w:cs="Times New Roman"/>
          <w:sz w:val="28"/>
          <w:szCs w:val="28"/>
        </w:rPr>
        <w:t xml:space="preserve">С третьего курса обучающиеся проходят обучение вождению легкового и грузового автомобиля. </w:t>
      </w:r>
      <w:r w:rsidR="00AD6679" w:rsidRPr="00AD6679">
        <w:rPr>
          <w:rFonts w:ascii="Times New Roman" w:hAnsi="Times New Roman" w:cs="Times New Roman"/>
          <w:sz w:val="28"/>
          <w:szCs w:val="28"/>
        </w:rPr>
        <w:t>После</w:t>
      </w:r>
      <w:r w:rsidR="00300383" w:rsidRPr="00AD6679">
        <w:rPr>
          <w:rFonts w:ascii="Times New Roman" w:hAnsi="Times New Roman" w:cs="Times New Roman"/>
          <w:iCs/>
          <w:sz w:val="28"/>
          <w:szCs w:val="28"/>
        </w:rPr>
        <w:t xml:space="preserve"> окончания учебного заведения </w:t>
      </w:r>
      <w:r>
        <w:rPr>
          <w:rFonts w:ascii="Times New Roman" w:hAnsi="Times New Roman" w:cs="Times New Roman"/>
          <w:iCs/>
          <w:sz w:val="28"/>
          <w:szCs w:val="28"/>
        </w:rPr>
        <w:t>выпускники</w:t>
      </w:r>
      <w:r w:rsidR="00A80ABA">
        <w:rPr>
          <w:rFonts w:ascii="Times New Roman" w:hAnsi="Times New Roman" w:cs="Times New Roman"/>
          <w:iCs/>
          <w:sz w:val="28"/>
          <w:szCs w:val="28"/>
        </w:rPr>
        <w:t xml:space="preserve"> получают основную квалификацию «техник-спасатель» и дополнительные квалификации «пожарный, водитель автомобиля». Они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могут быть трудоустроены в аварийно-спасательные подразделения, пожарные части, штабы гражданской защиты Главного Управления по чрезвычайным ситуациям МВД ПМР, а также в </w:t>
      </w:r>
      <w:r w:rsidR="00300383" w:rsidRPr="00AD6679">
        <w:rPr>
          <w:rFonts w:ascii="Times New Roman" w:hAnsi="Times New Roman" w:cs="Times New Roman"/>
          <w:iCs/>
          <w:sz w:val="28"/>
          <w:szCs w:val="28"/>
        </w:rPr>
        <w:t>отделы производственной безопасности различных организаций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300383" w:rsidRPr="005B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DE"/>
    <w:rsid w:val="00300383"/>
    <w:rsid w:val="004B10DE"/>
    <w:rsid w:val="005B2FB2"/>
    <w:rsid w:val="006C5754"/>
    <w:rsid w:val="007A4DE1"/>
    <w:rsid w:val="00A80ABA"/>
    <w:rsid w:val="00AD6679"/>
    <w:rsid w:val="00B01F98"/>
    <w:rsid w:val="00F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4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922371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73365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886304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722071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5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0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482463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403890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980883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276764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2022-06-01T19:07:00Z</dcterms:created>
  <dcterms:modified xsi:type="dcterms:W3CDTF">2023-06-13T05:16:00Z</dcterms:modified>
</cp:coreProperties>
</file>